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8C" w:rsidRDefault="00DD5D8C" w:rsidP="00DD5D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Напишите Вашу Фамилию, Имя и Отчество ………………………………….</w:t>
      </w:r>
    </w:p>
    <w:p w:rsidR="00B6394B" w:rsidRDefault="00DD5D8C" w:rsidP="00DD5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DD5D8C" w:rsidRDefault="00B6394B" w:rsidP="00DD5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МОДУЛЯ ПМ </w:t>
      </w:r>
      <w:r w:rsidR="00DD5D8C">
        <w:rPr>
          <w:b/>
          <w:sz w:val="28"/>
          <w:szCs w:val="28"/>
        </w:rPr>
        <w:t>02 «ГОМЕОПАТИЧЕСКАЯ ТЕРАПИЯ»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Тема 3. Гомеопатическая </w:t>
      </w:r>
      <w:proofErr w:type="spellStart"/>
      <w:r>
        <w:rPr>
          <w:rFonts w:eastAsia="Times New Roman"/>
          <w:b/>
          <w:bCs/>
          <w:sz w:val="28"/>
          <w:szCs w:val="28"/>
          <w:lang w:eastAsia="ru-RU"/>
        </w:rPr>
        <w:t>позология</w:t>
      </w:r>
      <w:proofErr w:type="spellEnd"/>
      <w:r>
        <w:rPr>
          <w:rFonts w:eastAsia="Times New Roman"/>
          <w:b/>
          <w:bCs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 xml:space="preserve">3. Лекция «Понятие о калибровке гомеопатического лекарственного средства».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Практическое занятие № 2 – 3 часа.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Задача практического занятия: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- отработать тему по гомеопатической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позологии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;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- сформировать у врача понятия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прувинга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 и калибровки</w:t>
      </w:r>
      <w:r>
        <w:rPr>
          <w:rFonts w:eastAsia="Times New Roman"/>
          <w:iCs/>
          <w:sz w:val="28"/>
          <w:szCs w:val="28"/>
          <w:lang w:eastAsia="ru-RU"/>
        </w:rPr>
        <w:t xml:space="preserve"> гомеопатического лекарственного средства</w:t>
      </w:r>
      <w:r>
        <w:rPr>
          <w:rFonts w:eastAsia="Times New Roman"/>
          <w:bCs/>
          <w:sz w:val="28"/>
          <w:szCs w:val="28"/>
          <w:lang w:eastAsia="ru-RU"/>
        </w:rPr>
        <w:t>;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- сформировать у врача представления об элементах калибровки</w:t>
      </w:r>
      <w:r>
        <w:rPr>
          <w:rFonts w:eastAsia="Times New Roman"/>
          <w:iCs/>
          <w:sz w:val="28"/>
          <w:szCs w:val="28"/>
          <w:lang w:eastAsia="ru-RU"/>
        </w:rPr>
        <w:t xml:space="preserve"> гомеопатического лекарственного средства </w:t>
      </w:r>
      <w:proofErr w:type="gramStart"/>
      <w:r>
        <w:rPr>
          <w:rFonts w:eastAsia="Times New Roman"/>
          <w:iCs/>
          <w:sz w:val="28"/>
          <w:szCs w:val="28"/>
          <w:lang w:eastAsia="ru-RU"/>
        </w:rPr>
        <w:t>и  возможности</w:t>
      </w:r>
      <w:proofErr w:type="gramEnd"/>
      <w:r>
        <w:rPr>
          <w:rFonts w:eastAsia="Times New Roman"/>
          <w:iCs/>
          <w:sz w:val="28"/>
          <w:szCs w:val="28"/>
          <w:lang w:eastAsia="ru-RU"/>
        </w:rPr>
        <w:t xml:space="preserve"> их применения в практике</w:t>
      </w:r>
      <w:r>
        <w:rPr>
          <w:rFonts w:eastAsia="Times New Roman"/>
          <w:bCs/>
          <w:sz w:val="28"/>
          <w:szCs w:val="28"/>
          <w:lang w:eastAsia="ru-RU"/>
        </w:rPr>
        <w:t>;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- </w:t>
      </w:r>
      <w:r>
        <w:rPr>
          <w:rFonts w:eastAsia="Times New Roman"/>
          <w:bCs/>
          <w:sz w:val="28"/>
          <w:szCs w:val="28"/>
          <w:lang w:eastAsia="ru-RU"/>
        </w:rPr>
        <w:t>сформировать навыки калибровки</w:t>
      </w:r>
      <w:r>
        <w:rPr>
          <w:rFonts w:eastAsia="Times New Roman"/>
          <w:iCs/>
          <w:sz w:val="28"/>
          <w:szCs w:val="28"/>
          <w:lang w:eastAsia="ru-RU"/>
        </w:rPr>
        <w:t xml:space="preserve"> гомеопатического лекарственного средства;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- отработка вопросов клинического контроля качества</w:t>
      </w:r>
      <w:r>
        <w:rPr>
          <w:rFonts w:eastAsia="Times New Roman"/>
          <w:sz w:val="28"/>
          <w:szCs w:val="28"/>
          <w:lang w:eastAsia="ru-RU"/>
        </w:rPr>
        <w:t xml:space="preserve"> гомеопатических лекарственных средств.</w:t>
      </w:r>
    </w:p>
    <w:p w:rsidR="00DD5D8C" w:rsidRDefault="00DD5D8C" w:rsidP="00DD5D8C">
      <w:pPr>
        <w:spacing w:after="0"/>
        <w:jc w:val="both"/>
        <w:rPr>
          <w:sz w:val="28"/>
          <w:szCs w:val="28"/>
        </w:rPr>
      </w:pPr>
    </w:p>
    <w:p w:rsidR="00DD5D8C" w:rsidRDefault="00DD5D8C" w:rsidP="00DD5D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ДОКТОРА! ОБРАТИТЕ ВНИМАНИЕ – ПРАКТИЧЕСКИЕ ЗАНЯТИЯ – ЭТО НЕ ТЕСТЫ. ОТ ВАС НЕ ТРЕБУЕТСЯ 100%-х ТОЧНЫХ ОТВЕТОВ. С УЧЕЧТОМ ТОГО, ЧТО ВЫ ЕЩЕ НЕ ПРОХОДИЛИ ТАК</w:t>
      </w:r>
      <w:r w:rsidR="00B6394B">
        <w:rPr>
          <w:sz w:val="28"/>
          <w:szCs w:val="28"/>
        </w:rPr>
        <w:t>ИХ ТЕМ КАК ПЕРВИЧНАЯ РЕАКЦИЯ и т.д.</w:t>
      </w:r>
      <w:r>
        <w:rPr>
          <w:sz w:val="28"/>
          <w:szCs w:val="28"/>
        </w:rPr>
        <w:t>, ВЫ НЕ МОЖЕТЕ ТОЧНО ИНТЕРПРЕТИРОВАТЬ РАБОТУ ПРЕПАРАТА. ВАША ЗАДАЧА, В РАМКАХ ОЗВУЧЕННОЙ ТЕМЫ и ИМЕЮЩЕГОСЯ МАТЕРИАЛА, ПОИСКАТЬ ЛОГИЧЕСКИЕ РЕШЕНИЯ ПОСТАВЛЕННЫХ ЗАДАЧ. НАМ ВАЖНО УВИДЕТЬ</w:t>
      </w:r>
      <w:r w:rsidR="00B6394B">
        <w:rPr>
          <w:sz w:val="28"/>
          <w:szCs w:val="28"/>
        </w:rPr>
        <w:t>,</w:t>
      </w:r>
      <w:r>
        <w:rPr>
          <w:sz w:val="28"/>
          <w:szCs w:val="28"/>
        </w:rPr>
        <w:t xml:space="preserve"> КАК ВЫ ДУМАЕТЕ, КАК ВЫ ПОЛЬЗУЕТЕСТЬ АЛГОРИТМАМИ, КАК ВИДИТЕ ИХ </w:t>
      </w:r>
      <w:r w:rsidR="00B6394B">
        <w:rPr>
          <w:sz w:val="28"/>
          <w:szCs w:val="28"/>
        </w:rPr>
        <w:t>и т.д.</w:t>
      </w:r>
      <w:r>
        <w:rPr>
          <w:sz w:val="28"/>
          <w:szCs w:val="28"/>
        </w:rPr>
        <w:t xml:space="preserve">  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Задание.</w:t>
      </w:r>
    </w:p>
    <w:p w:rsidR="00DD5D8C" w:rsidRDefault="00DD5D8C" w:rsidP="00DD5D8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внимательно исходную информацию – она Вам может понадобит</w:t>
      </w:r>
      <w:r w:rsidR="00B6394B">
        <w:rPr>
          <w:sz w:val="28"/>
          <w:szCs w:val="28"/>
        </w:rPr>
        <w:t>ь</w:t>
      </w:r>
      <w:r>
        <w:rPr>
          <w:sz w:val="28"/>
          <w:szCs w:val="28"/>
        </w:rPr>
        <w:t>ся при вы</w:t>
      </w:r>
      <w:r w:rsidR="00B6394B">
        <w:rPr>
          <w:sz w:val="28"/>
          <w:szCs w:val="28"/>
        </w:rPr>
        <w:t>п</w:t>
      </w:r>
      <w:r>
        <w:rPr>
          <w:sz w:val="28"/>
          <w:szCs w:val="28"/>
        </w:rPr>
        <w:t>олнении практического занятия.</w:t>
      </w:r>
    </w:p>
    <w:p w:rsidR="00DD5D8C" w:rsidRDefault="00DD5D8C" w:rsidP="00DD5D8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Прувинг</w:t>
      </w:r>
      <w:proofErr w:type="spell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понятие</w:t>
      </w:r>
      <w:proofErr w:type="gramEnd"/>
      <w:r>
        <w:rPr>
          <w:sz w:val="28"/>
          <w:szCs w:val="28"/>
        </w:rPr>
        <w:t xml:space="preserve"> используемое в фармакологии. </w:t>
      </w:r>
      <w:proofErr w:type="spellStart"/>
      <w:r>
        <w:rPr>
          <w:sz w:val="28"/>
          <w:szCs w:val="28"/>
        </w:rPr>
        <w:t>Прувингом</w:t>
      </w:r>
      <w:proofErr w:type="spellEnd"/>
      <w:r>
        <w:rPr>
          <w:sz w:val="28"/>
          <w:szCs w:val="28"/>
        </w:rPr>
        <w:t xml:space="preserve"> в фармакологии является испытание лекарственного вещества, с целью установления принадлежит ли оно вообще к классу лекарственных препаратов. При проведении </w:t>
      </w:r>
      <w:proofErr w:type="spellStart"/>
      <w:r>
        <w:rPr>
          <w:sz w:val="28"/>
          <w:szCs w:val="28"/>
        </w:rPr>
        <w:t>прувинга</w:t>
      </w:r>
      <w:proofErr w:type="spellEnd"/>
      <w:r>
        <w:rPr>
          <w:sz w:val="28"/>
          <w:szCs w:val="28"/>
        </w:rPr>
        <w:t xml:space="preserve"> необходимо установить способность данного вещества изменять функцию органа или части физиологической системы до появления симптомов нозологической единицы, что дает основания испытать его как лекарство. </w:t>
      </w:r>
      <w:r>
        <w:rPr>
          <w:rFonts w:eastAsia="Times New Roman"/>
          <w:iCs/>
          <w:sz w:val="28"/>
          <w:szCs w:val="28"/>
          <w:lang w:eastAsia="ru-RU"/>
        </w:rPr>
        <w:t xml:space="preserve">При проведении </w:t>
      </w:r>
      <w:proofErr w:type="spellStart"/>
      <w:proofErr w:type="gramStart"/>
      <w:r>
        <w:rPr>
          <w:rFonts w:eastAsia="Times New Roman"/>
          <w:iCs/>
          <w:sz w:val="28"/>
          <w:szCs w:val="28"/>
          <w:lang w:eastAsia="ru-RU"/>
        </w:rPr>
        <w:t>прувинга</w:t>
      </w:r>
      <w:proofErr w:type="spellEnd"/>
      <w:r>
        <w:rPr>
          <w:rFonts w:eastAsia="Times New Roman"/>
          <w:iCs/>
          <w:sz w:val="28"/>
          <w:szCs w:val="28"/>
          <w:lang w:eastAsia="ru-RU"/>
        </w:rPr>
        <w:t xml:space="preserve">  </w:t>
      </w:r>
      <w:r>
        <w:rPr>
          <w:sz w:val="28"/>
          <w:szCs w:val="28"/>
        </w:rPr>
        <w:t>вещество</w:t>
      </w:r>
      <w:proofErr w:type="gramEnd"/>
      <w:r>
        <w:rPr>
          <w:sz w:val="28"/>
          <w:szCs w:val="28"/>
        </w:rPr>
        <w:t xml:space="preserve"> дается здоровому испытателю</w:t>
      </w:r>
      <w:r w:rsidR="00B6394B">
        <w:rPr>
          <w:sz w:val="28"/>
          <w:szCs w:val="28"/>
        </w:rPr>
        <w:t>,</w:t>
      </w:r>
      <w:r>
        <w:rPr>
          <w:sz w:val="28"/>
          <w:szCs w:val="28"/>
        </w:rPr>
        <w:t xml:space="preserve"> и если появляются симптомы нозологических </w:t>
      </w:r>
      <w:r>
        <w:rPr>
          <w:sz w:val="28"/>
          <w:szCs w:val="28"/>
        </w:rPr>
        <w:lastRenderedPageBreak/>
        <w:t xml:space="preserve">единиц, то препарат будет относиться к группе лекарственных веществ. Если при </w:t>
      </w:r>
      <w:proofErr w:type="spellStart"/>
      <w:r>
        <w:rPr>
          <w:sz w:val="28"/>
          <w:szCs w:val="28"/>
        </w:rPr>
        <w:t>прувинге</w:t>
      </w:r>
      <w:proofErr w:type="spellEnd"/>
      <w:r>
        <w:rPr>
          <w:sz w:val="28"/>
          <w:szCs w:val="28"/>
        </w:rPr>
        <w:t xml:space="preserve"> не появятся симптомы нозологических единиц, то данное вещество не может быть лекарственным веществом и дальше его патогенез нет необходимости испытывать.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highlight w:val="yellow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 xml:space="preserve">                                            </w:t>
      </w:r>
      <w:r>
        <w:rPr>
          <w:rFonts w:eastAsia="Times New Roman"/>
          <w:b/>
          <w:iCs/>
          <w:sz w:val="28"/>
          <w:szCs w:val="28"/>
          <w:highlight w:val="yellow"/>
          <w:lang w:eastAsia="ru-RU"/>
        </w:rPr>
        <w:t>Задача №1.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При проведении </w:t>
      </w:r>
      <w:proofErr w:type="spellStart"/>
      <w:r>
        <w:rPr>
          <w:rFonts w:eastAsia="Times New Roman"/>
          <w:iCs/>
          <w:sz w:val="28"/>
          <w:szCs w:val="28"/>
          <w:lang w:eastAsia="ru-RU"/>
        </w:rPr>
        <w:t>прувинга</w:t>
      </w:r>
      <w:proofErr w:type="spellEnd"/>
      <w:r>
        <w:rPr>
          <w:rFonts w:eastAsia="Times New Roman"/>
          <w:iCs/>
          <w:sz w:val="28"/>
          <w:szCs w:val="28"/>
          <w:lang w:eastAsia="ru-RU"/>
        </w:rPr>
        <w:t xml:space="preserve">, посредством слепого метода (название вещества скрыто от испытателя), испытуемому назначено вещество, после приема </w:t>
      </w:r>
      <w:proofErr w:type="gramStart"/>
      <w:r>
        <w:rPr>
          <w:rFonts w:eastAsia="Times New Roman"/>
          <w:iCs/>
          <w:sz w:val="28"/>
          <w:szCs w:val="28"/>
          <w:lang w:eastAsia="ru-RU"/>
        </w:rPr>
        <w:t>которого  на</w:t>
      </w:r>
      <w:proofErr w:type="gramEnd"/>
      <w:r>
        <w:rPr>
          <w:rFonts w:eastAsia="Times New Roman"/>
          <w:iCs/>
          <w:sz w:val="28"/>
          <w:szCs w:val="28"/>
          <w:lang w:eastAsia="ru-RU"/>
        </w:rPr>
        <w:t xml:space="preserve"> 5-й минуте появилось сердцебиение в груди, пульсация в теле,  на 10 минуте появилось незначительное затруднение дыхания с покраснением лица и потливостью, на 15 минуте появился позыв на мочеиспускание и обильное мочеиспускание светлой </w:t>
      </w:r>
      <w:proofErr w:type="spellStart"/>
      <w:r>
        <w:rPr>
          <w:rFonts w:eastAsia="Times New Roman"/>
          <w:iCs/>
          <w:sz w:val="28"/>
          <w:szCs w:val="28"/>
          <w:lang w:eastAsia="ru-RU"/>
        </w:rPr>
        <w:t>мочей</w:t>
      </w:r>
      <w:proofErr w:type="spellEnd"/>
      <w:r>
        <w:rPr>
          <w:rFonts w:eastAsia="Times New Roman"/>
          <w:iCs/>
          <w:sz w:val="28"/>
          <w:szCs w:val="28"/>
          <w:lang w:eastAsia="ru-RU"/>
        </w:rPr>
        <w:t>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Ответьте на вопросы: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1. П</w:t>
      </w:r>
      <w:r>
        <w:rPr>
          <w:sz w:val="28"/>
          <w:szCs w:val="28"/>
        </w:rPr>
        <w:t xml:space="preserve">ри проведении </w:t>
      </w:r>
      <w:proofErr w:type="spellStart"/>
      <w:r>
        <w:rPr>
          <w:sz w:val="28"/>
          <w:szCs w:val="28"/>
        </w:rPr>
        <w:t>прувинга</w:t>
      </w:r>
      <w:proofErr w:type="spellEnd"/>
      <w:r>
        <w:rPr>
          <w:sz w:val="28"/>
          <w:szCs w:val="28"/>
        </w:rPr>
        <w:t>, на основании появившихся симптомов, сделайте заключение о том, установлен ли факт указывающий на способность данного вещества изменять функцию органа, части физиологической системы или физиологической системы – если да, то о каких симптомах идет речь</w:t>
      </w:r>
      <w:r w:rsidR="00B639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 к</w:t>
      </w:r>
      <w:proofErr w:type="gramEnd"/>
      <w:r>
        <w:rPr>
          <w:sz w:val="28"/>
          <w:szCs w:val="28"/>
        </w:rPr>
        <w:t xml:space="preserve"> чему их Вы можете отнести? (изменение функции органа, части физиологической системы или физиологической системы); укажите их.</w:t>
      </w:r>
    </w:p>
    <w:p w:rsidR="00DD5D8C" w:rsidRDefault="00DD5D8C" w:rsidP="00DD5D8C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iCs/>
          <w:sz w:val="28"/>
          <w:szCs w:val="28"/>
          <w:lang w:eastAsia="ru-RU"/>
        </w:rPr>
        <w:t>2.Какие</w:t>
      </w:r>
      <w:r>
        <w:rPr>
          <w:sz w:val="28"/>
          <w:szCs w:val="28"/>
        </w:rPr>
        <w:t xml:space="preserve"> симптомы, выявленные в </w:t>
      </w:r>
      <w:proofErr w:type="spellStart"/>
      <w:r>
        <w:rPr>
          <w:sz w:val="28"/>
          <w:szCs w:val="28"/>
        </w:rPr>
        <w:t>прувинге</w:t>
      </w:r>
      <w:proofErr w:type="spellEnd"/>
      <w:r>
        <w:rPr>
          <w:sz w:val="28"/>
          <w:szCs w:val="28"/>
        </w:rPr>
        <w:t>, можно отнести к нозол</w:t>
      </w:r>
      <w:r w:rsidR="00B6394B">
        <w:rPr>
          <w:sz w:val="28"/>
          <w:szCs w:val="28"/>
        </w:rPr>
        <w:t>огическим единицам - укажите их.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3.С учетом Ваших ответов обоснуйте наличие </w:t>
      </w:r>
      <w:r>
        <w:rPr>
          <w:sz w:val="28"/>
          <w:szCs w:val="28"/>
        </w:rPr>
        <w:t>оснований о необходимости дальнейшего испытания данного вещества в качестве лекарственного средства?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</w:p>
    <w:p w:rsidR="00DD5D8C" w:rsidRDefault="00DD5D8C" w:rsidP="00DD5D8C">
      <w:pPr>
        <w:spacing w:after="0" w:line="240" w:lineRule="auto"/>
        <w:jc w:val="both"/>
        <w:rPr>
          <w:sz w:val="28"/>
          <w:szCs w:val="28"/>
        </w:rPr>
      </w:pP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</w:t>
      </w:r>
      <w:r>
        <w:rPr>
          <w:rFonts w:eastAsia="Times New Roman"/>
          <w:b/>
          <w:bCs/>
          <w:sz w:val="28"/>
          <w:szCs w:val="28"/>
          <w:highlight w:val="yellow"/>
          <w:lang w:eastAsia="ru-RU"/>
        </w:rPr>
        <w:t>Задание №2 (материал к Задаче №2, №3, №4 и №5).</w:t>
      </w:r>
    </w:p>
    <w:p w:rsidR="00DD5D8C" w:rsidRDefault="00DD5D8C" w:rsidP="00DD5D8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внимательно исходную информацию – она Вам может понадобится при вы</w:t>
      </w:r>
      <w:r w:rsidR="00B6394B">
        <w:rPr>
          <w:sz w:val="28"/>
          <w:szCs w:val="28"/>
        </w:rPr>
        <w:t>п</w:t>
      </w:r>
      <w:r>
        <w:rPr>
          <w:sz w:val="28"/>
          <w:szCs w:val="28"/>
        </w:rPr>
        <w:t>олнении практического занятия.</w:t>
      </w:r>
    </w:p>
    <w:p w:rsidR="00DD5D8C" w:rsidRDefault="00DD5D8C" w:rsidP="00DD5D8C">
      <w:pPr>
        <w:spacing w:after="0"/>
        <w:jc w:val="both"/>
        <w:rPr>
          <w:sz w:val="28"/>
          <w:szCs w:val="28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    К</w:t>
      </w:r>
      <w:r>
        <w:rPr>
          <w:sz w:val="28"/>
          <w:szCs w:val="28"/>
        </w:rPr>
        <w:t xml:space="preserve">алибровка - это приведение всех потенций к одному виду, к одному качественному и количественному знаменателю. Для каждого препарата она своя, для каждой тинктуры она своя. Поэтому, в этом случае, если изготавливается препарат в разных местах, на разных континентах, в разное время – их </w:t>
      </w:r>
      <w:proofErr w:type="gramStart"/>
      <w:r>
        <w:rPr>
          <w:sz w:val="28"/>
          <w:szCs w:val="28"/>
        </w:rPr>
        <w:t>можно  привести</w:t>
      </w:r>
      <w:proofErr w:type="gramEnd"/>
      <w:r>
        <w:rPr>
          <w:sz w:val="28"/>
          <w:szCs w:val="28"/>
        </w:rPr>
        <w:t xml:space="preserve">  к одному знаменателю, т.е. по количественному содержанию активного вещества и затем провести соответствующее потенцирование.</w:t>
      </w:r>
    </w:p>
    <w:p w:rsidR="00DD5D8C" w:rsidRDefault="00DD5D8C" w:rsidP="00DD5D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Понятие потенции имеет прямое отношение к понятию калибровка. Напомню, что потенция – это одна конкретная концентрация, в которой препарат обладает максимально выраженным терапевтическим эффектом.  В другой концентрации уже не будет этого максимального эффекта, поэтому для гомеопатических лекарственных средств есть четкие потенции.  Гомеопатические лекарственные средства работают при условии, что они </w:t>
      </w:r>
      <w:r>
        <w:rPr>
          <w:sz w:val="28"/>
          <w:szCs w:val="28"/>
        </w:rPr>
        <w:lastRenderedPageBreak/>
        <w:t xml:space="preserve">всегда калиброванные. Дозировка в гомеопатии – это дозировка гомеопатических лекарственных средств, то есть речь идет о калиброванных препаратах.  </w:t>
      </w:r>
      <w:proofErr w:type="gramStart"/>
      <w:r>
        <w:rPr>
          <w:sz w:val="28"/>
          <w:szCs w:val="28"/>
        </w:rPr>
        <w:t xml:space="preserve">Для  </w:t>
      </w:r>
      <w:proofErr w:type="spellStart"/>
      <w:r>
        <w:rPr>
          <w:sz w:val="28"/>
          <w:szCs w:val="28"/>
        </w:rPr>
        <w:t>спецификов</w:t>
      </w:r>
      <w:proofErr w:type="spellEnd"/>
      <w:proofErr w:type="gramEnd"/>
      <w:r>
        <w:rPr>
          <w:sz w:val="28"/>
          <w:szCs w:val="28"/>
        </w:rPr>
        <w:t xml:space="preserve"> не нужно подбирать потенцию. Дозировка у </w:t>
      </w:r>
      <w:proofErr w:type="spellStart"/>
      <w:r>
        <w:rPr>
          <w:sz w:val="28"/>
          <w:szCs w:val="28"/>
        </w:rPr>
        <w:t>спецификов</w:t>
      </w:r>
      <w:proofErr w:type="spellEnd"/>
      <w:r>
        <w:rPr>
          <w:sz w:val="28"/>
          <w:szCs w:val="28"/>
        </w:rPr>
        <w:t xml:space="preserve"> применяется в виде низкого, среднего и высокого разведения, но любое из них будет работать - здесь только количество доз будет меняться – их будет больше или меньше. Это связанно с тем</w:t>
      </w:r>
      <w:r w:rsidR="00952C35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что у </w:t>
      </w:r>
      <w:proofErr w:type="spellStart"/>
      <w:r>
        <w:rPr>
          <w:sz w:val="28"/>
          <w:szCs w:val="28"/>
        </w:rPr>
        <w:t>спецификов</w:t>
      </w:r>
      <w:proofErr w:type="spellEnd"/>
      <w:r>
        <w:rPr>
          <w:sz w:val="28"/>
          <w:szCs w:val="28"/>
        </w:rPr>
        <w:t xml:space="preserve"> работа построена не на принципах калибровки. </w:t>
      </w:r>
    </w:p>
    <w:p w:rsidR="00DD5D8C" w:rsidRDefault="00DD5D8C" w:rsidP="00DD5D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Калибровка нужна для препаратов только в сотенной шкале, только у них в последующем происходит структуризация. А если делаем препараты по десятичной шкале, то, после 6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новых симптомов появляться не будет – выше они все работают как специфики.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       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 xml:space="preserve">                                            </w:t>
      </w:r>
      <w:r>
        <w:rPr>
          <w:rFonts w:eastAsia="Times New Roman"/>
          <w:b/>
          <w:iCs/>
          <w:sz w:val="28"/>
          <w:szCs w:val="28"/>
          <w:highlight w:val="yellow"/>
          <w:lang w:eastAsia="ru-RU"/>
        </w:rPr>
        <w:t>Задача №2.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На симптомы</w:t>
      </w:r>
      <w:r w:rsidR="00B6394B">
        <w:rPr>
          <w:rFonts w:eastAsia="Times New Roman"/>
          <w:iCs/>
          <w:sz w:val="28"/>
          <w:szCs w:val="28"/>
          <w:lang w:eastAsia="ru-RU"/>
        </w:rPr>
        <w:t>, идущие с Желудочно-к</w:t>
      </w:r>
      <w:r>
        <w:rPr>
          <w:rFonts w:eastAsia="Times New Roman"/>
          <w:iCs/>
          <w:sz w:val="28"/>
          <w:szCs w:val="28"/>
          <w:lang w:eastAsia="ru-RU"/>
        </w:rPr>
        <w:t>ишечного тракта был назначен препарат Фосфор в 30 потенции сотенной шкалы. В первые 30 минут после приема препарата появились следу</w:t>
      </w:r>
      <w:r w:rsidR="00B6394B">
        <w:rPr>
          <w:rFonts w:eastAsia="Times New Roman"/>
          <w:iCs/>
          <w:sz w:val="28"/>
          <w:szCs w:val="28"/>
          <w:lang w:eastAsia="ru-RU"/>
        </w:rPr>
        <w:t>ю</w:t>
      </w:r>
      <w:r>
        <w:rPr>
          <w:rFonts w:eastAsia="Times New Roman"/>
          <w:iCs/>
          <w:sz w:val="28"/>
          <w:szCs w:val="28"/>
          <w:lang w:eastAsia="ru-RU"/>
        </w:rPr>
        <w:t xml:space="preserve">щие симптомы: шум в ушах, бурление в животе и </w:t>
      </w:r>
      <w:r w:rsidR="00B6394B">
        <w:rPr>
          <w:rFonts w:eastAsia="Times New Roman"/>
          <w:iCs/>
          <w:sz w:val="28"/>
          <w:szCs w:val="28"/>
          <w:lang w:eastAsia="ru-RU"/>
        </w:rPr>
        <w:t>повышенное газообразование, ощущ</w:t>
      </w:r>
      <w:r>
        <w:rPr>
          <w:rFonts w:eastAsia="Times New Roman"/>
          <w:iCs/>
          <w:sz w:val="28"/>
          <w:szCs w:val="28"/>
          <w:lang w:eastAsia="ru-RU"/>
        </w:rPr>
        <w:t>ение слабости в ногах и раздражительность, зуд в области поясницы, сердцебиение.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 xml:space="preserve">Рекомендации: </w:t>
      </w:r>
      <w:r>
        <w:rPr>
          <w:rFonts w:eastAsia="Times New Roman"/>
          <w:iCs/>
          <w:sz w:val="28"/>
          <w:szCs w:val="28"/>
          <w:lang w:eastAsia="ru-RU"/>
        </w:rPr>
        <w:t>перед тем</w:t>
      </w:r>
      <w:r w:rsidR="00B6394B">
        <w:rPr>
          <w:rFonts w:eastAsia="Times New Roman"/>
          <w:iCs/>
          <w:sz w:val="28"/>
          <w:szCs w:val="28"/>
          <w:lang w:eastAsia="ru-RU"/>
        </w:rPr>
        <w:t>,</w:t>
      </w:r>
      <w:r>
        <w:rPr>
          <w:rFonts w:eastAsia="Times New Roman"/>
          <w:iCs/>
          <w:sz w:val="28"/>
          <w:szCs w:val="28"/>
          <w:lang w:eastAsia="ru-RU"/>
        </w:rPr>
        <w:t xml:space="preserve"> как отвечать на вопросы, запишите для себя столбиком симптомы на листочке и возле каждого из них постав</w:t>
      </w:r>
      <w:r w:rsidR="00B6394B">
        <w:rPr>
          <w:rFonts w:eastAsia="Times New Roman"/>
          <w:iCs/>
          <w:sz w:val="28"/>
          <w:szCs w:val="28"/>
          <w:lang w:eastAsia="ru-RU"/>
        </w:rPr>
        <w:t>ь</w:t>
      </w:r>
      <w:r>
        <w:rPr>
          <w:rFonts w:eastAsia="Times New Roman"/>
          <w:iCs/>
          <w:sz w:val="28"/>
          <w:szCs w:val="28"/>
          <w:lang w:eastAsia="ru-RU"/>
        </w:rPr>
        <w:t>те рубрику к которой они относятся, отвечая на вопрос</w:t>
      </w:r>
      <w:r w:rsidR="00B6394B">
        <w:rPr>
          <w:rFonts w:eastAsia="Times New Roman"/>
          <w:iCs/>
          <w:sz w:val="28"/>
          <w:szCs w:val="28"/>
          <w:lang w:eastAsia="ru-RU"/>
        </w:rPr>
        <w:t>ы вдумывайтесь</w:t>
      </w:r>
      <w:r>
        <w:rPr>
          <w:rFonts w:eastAsia="Times New Roman"/>
          <w:iCs/>
          <w:sz w:val="28"/>
          <w:szCs w:val="28"/>
          <w:lang w:eastAsia="ru-RU"/>
        </w:rPr>
        <w:t xml:space="preserve"> в свои ответы и сверяйте их с рубриками на вашем листке.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Ответьте на вопросы: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1.</w:t>
      </w:r>
      <w:r w:rsidR="00B6394B"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ru-RU"/>
        </w:rPr>
        <w:t>Что Вы можете сказать о работе препарата: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а) это работа некалиброванного препарата;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б) это работа калиброванного препарата.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 xml:space="preserve">Можете ли Вы обосновать свою точку зрения: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2.Что Вы можете сказать по симптомам</w:t>
      </w:r>
      <w:r w:rsidR="00B6394B">
        <w:rPr>
          <w:rFonts w:eastAsia="Times New Roman"/>
          <w:b/>
          <w:iCs/>
          <w:sz w:val="28"/>
          <w:szCs w:val="28"/>
          <w:lang w:eastAsia="ru-RU"/>
        </w:rPr>
        <w:t>,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 появивш</w:t>
      </w:r>
      <w:r w:rsidR="00B6394B">
        <w:rPr>
          <w:rFonts w:eastAsia="Times New Roman"/>
          <w:b/>
          <w:iCs/>
          <w:sz w:val="28"/>
          <w:szCs w:val="28"/>
          <w:lang w:eastAsia="ru-RU"/>
        </w:rPr>
        <w:t>и</w:t>
      </w:r>
      <w:r>
        <w:rPr>
          <w:rFonts w:eastAsia="Times New Roman"/>
          <w:b/>
          <w:iCs/>
          <w:sz w:val="28"/>
          <w:szCs w:val="28"/>
          <w:lang w:eastAsia="ru-RU"/>
        </w:rPr>
        <w:t>мся после приема Фосфора С30 (нужное можно подчеркнуть или обвести букву):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а) Он работает как специфик;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б) Он работает как гомеопатическое лекарственное средство;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с) Это некалиброванный препарат</w:t>
      </w:r>
      <w:r w:rsidR="00B6394B">
        <w:rPr>
          <w:rFonts w:eastAsia="Times New Roman"/>
          <w:iCs/>
          <w:sz w:val="28"/>
          <w:szCs w:val="28"/>
          <w:lang w:eastAsia="ru-RU"/>
        </w:rPr>
        <w:t>,</w:t>
      </w:r>
      <w:r>
        <w:rPr>
          <w:rFonts w:eastAsia="Times New Roman"/>
          <w:iCs/>
          <w:sz w:val="28"/>
          <w:szCs w:val="28"/>
          <w:lang w:eastAsia="ru-RU"/>
        </w:rPr>
        <w:t xml:space="preserve"> и он не даст необходимого лечебного эффекта.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 xml:space="preserve">Можете ли </w:t>
      </w:r>
      <w:r w:rsidR="00B6394B">
        <w:rPr>
          <w:rFonts w:eastAsia="Times New Roman"/>
          <w:b/>
          <w:iCs/>
          <w:sz w:val="28"/>
          <w:szCs w:val="28"/>
          <w:lang w:eastAsia="ru-RU"/>
        </w:rPr>
        <w:t>Вы обосновать свою точку зрения.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3. Если препарат работает как специфик, то определите</w:t>
      </w:r>
      <w:r w:rsidR="00B6394B">
        <w:rPr>
          <w:rFonts w:eastAsia="Times New Roman"/>
          <w:b/>
          <w:iCs/>
          <w:sz w:val="28"/>
          <w:szCs w:val="28"/>
          <w:lang w:eastAsia="ru-RU"/>
        </w:rPr>
        <w:t>,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 как он дальше будет работать: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а) это специфик (применена его высокая дозировка)</w:t>
      </w:r>
      <w:r w:rsidR="00B6394B">
        <w:rPr>
          <w:rFonts w:eastAsia="Times New Roman"/>
          <w:iCs/>
          <w:sz w:val="28"/>
          <w:szCs w:val="28"/>
          <w:lang w:eastAsia="ru-RU"/>
        </w:rPr>
        <w:t>,</w:t>
      </w:r>
      <w:r>
        <w:rPr>
          <w:rFonts w:eastAsia="Times New Roman"/>
          <w:iCs/>
          <w:sz w:val="28"/>
          <w:szCs w:val="28"/>
          <w:lang w:eastAsia="ru-RU"/>
        </w:rPr>
        <w:t xml:space="preserve"> и он будет работать по рубрикам;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б) это специфик (применена его высокая дозировка)</w:t>
      </w:r>
      <w:r w:rsidR="00B6394B">
        <w:rPr>
          <w:rFonts w:eastAsia="Times New Roman"/>
          <w:iCs/>
          <w:sz w:val="28"/>
          <w:szCs w:val="28"/>
          <w:lang w:eastAsia="ru-RU"/>
        </w:rPr>
        <w:t>,</w:t>
      </w:r>
      <w:r>
        <w:rPr>
          <w:rFonts w:eastAsia="Times New Roman"/>
          <w:iCs/>
          <w:sz w:val="28"/>
          <w:szCs w:val="28"/>
          <w:lang w:eastAsia="ru-RU"/>
        </w:rPr>
        <w:t xml:space="preserve"> и он будет работать по подрубрикам;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lastRenderedPageBreak/>
        <w:t>в) нет, это не специфик, препарат работает как гомеопатическое средство в низкой базовой потенции.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 xml:space="preserve">Можете ли Вы обосновать свою точку зрения: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4. Если препарат работает как гомеопатическое лекарственное средство, то определите</w:t>
      </w:r>
      <w:r w:rsidR="00B6394B">
        <w:rPr>
          <w:rFonts w:eastAsia="Times New Roman"/>
          <w:b/>
          <w:iCs/>
          <w:sz w:val="28"/>
          <w:szCs w:val="28"/>
          <w:lang w:eastAsia="ru-RU"/>
        </w:rPr>
        <w:t>,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 как он дальше будет работать: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а) препарат работает как гомеопатическое лекарственное средство по рубрике 2в (ЖКТ), затем по рубрике 2г и далее на рубрику 2д, потом может быть повышение потенции до 200 на симптомы с 2а;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б) препарат работает как гомеопатическое лекарственное средство и с</w:t>
      </w:r>
      <w:r w:rsidR="00732EB2">
        <w:rPr>
          <w:rFonts w:eastAsia="Times New Roman"/>
          <w:iCs/>
          <w:sz w:val="28"/>
          <w:szCs w:val="28"/>
          <w:lang w:eastAsia="ru-RU"/>
        </w:rPr>
        <w:t>р</w:t>
      </w:r>
      <w:r>
        <w:rPr>
          <w:rFonts w:eastAsia="Times New Roman"/>
          <w:iCs/>
          <w:sz w:val="28"/>
          <w:szCs w:val="28"/>
          <w:lang w:eastAsia="ru-RU"/>
        </w:rPr>
        <w:t>азу можно поднять потенцию до 200;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б) он будет работать по подрубрикам: Живот, стул, Прямая кишка-анус.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в) это не калиброванный препарат</w:t>
      </w:r>
      <w:r w:rsidR="00732EB2">
        <w:rPr>
          <w:rFonts w:eastAsia="Times New Roman"/>
          <w:iCs/>
          <w:sz w:val="28"/>
          <w:szCs w:val="28"/>
          <w:lang w:eastAsia="ru-RU"/>
        </w:rPr>
        <w:t>,</w:t>
      </w:r>
      <w:r>
        <w:rPr>
          <w:rFonts w:eastAsia="Times New Roman"/>
          <w:iCs/>
          <w:sz w:val="28"/>
          <w:szCs w:val="28"/>
          <w:lang w:eastAsia="ru-RU"/>
        </w:rPr>
        <w:t xml:space="preserve"> и в его работе мы не увидим </w:t>
      </w:r>
      <w:proofErr w:type="gramStart"/>
      <w:r>
        <w:rPr>
          <w:rFonts w:eastAsia="Times New Roman"/>
          <w:iCs/>
          <w:sz w:val="28"/>
          <w:szCs w:val="28"/>
          <w:lang w:eastAsia="ru-RU"/>
        </w:rPr>
        <w:t>симптомов</w:t>
      </w:r>
      <w:proofErr w:type="gramEnd"/>
      <w:r>
        <w:rPr>
          <w:rFonts w:eastAsia="Times New Roman"/>
          <w:iCs/>
          <w:sz w:val="28"/>
          <w:szCs w:val="28"/>
          <w:lang w:eastAsia="ru-RU"/>
        </w:rPr>
        <w:t xml:space="preserve"> последовательно идущих по рубрикам или подрубрикам.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 xml:space="preserve">Можете ли Вы обосновать свою точку зрения: ….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 xml:space="preserve">                                            </w:t>
      </w:r>
      <w:r>
        <w:rPr>
          <w:rFonts w:eastAsia="Times New Roman"/>
          <w:b/>
          <w:iCs/>
          <w:sz w:val="28"/>
          <w:szCs w:val="28"/>
          <w:highlight w:val="yellow"/>
          <w:lang w:eastAsia="ru-RU"/>
        </w:rPr>
        <w:t>Задача №3.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На симптомы</w:t>
      </w:r>
      <w:r w:rsidR="00732EB2">
        <w:rPr>
          <w:rFonts w:eastAsia="Times New Roman"/>
          <w:iCs/>
          <w:sz w:val="28"/>
          <w:szCs w:val="28"/>
          <w:lang w:eastAsia="ru-RU"/>
        </w:rPr>
        <w:t>,</w:t>
      </w:r>
      <w:r>
        <w:rPr>
          <w:rFonts w:eastAsia="Times New Roman"/>
          <w:iCs/>
          <w:sz w:val="28"/>
          <w:szCs w:val="28"/>
          <w:lang w:eastAsia="ru-RU"/>
        </w:rPr>
        <w:t xml:space="preserve"> идущие с </w:t>
      </w:r>
      <w:proofErr w:type="spellStart"/>
      <w:r>
        <w:rPr>
          <w:rFonts w:eastAsia="Times New Roman"/>
          <w:iCs/>
          <w:sz w:val="28"/>
          <w:szCs w:val="28"/>
          <w:lang w:eastAsia="ru-RU"/>
        </w:rPr>
        <w:t>Желудочно</w:t>
      </w:r>
      <w:proofErr w:type="spellEnd"/>
      <w:r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732EB2">
        <w:rPr>
          <w:rFonts w:eastAsia="Times New Roman"/>
          <w:iCs/>
          <w:sz w:val="28"/>
          <w:szCs w:val="28"/>
          <w:lang w:eastAsia="ru-RU"/>
        </w:rPr>
        <w:t>-к</w:t>
      </w:r>
      <w:r>
        <w:rPr>
          <w:rFonts w:eastAsia="Times New Roman"/>
          <w:iCs/>
          <w:sz w:val="28"/>
          <w:szCs w:val="28"/>
          <w:lang w:eastAsia="ru-RU"/>
        </w:rPr>
        <w:t xml:space="preserve">ишечного тракта был назначен препарат </w:t>
      </w:r>
      <w:proofErr w:type="spellStart"/>
      <w:r>
        <w:rPr>
          <w:rFonts w:eastAsia="Times New Roman"/>
          <w:iCs/>
          <w:sz w:val="28"/>
          <w:szCs w:val="28"/>
          <w:lang w:eastAsia="ru-RU"/>
        </w:rPr>
        <w:t>Ацидум</w:t>
      </w:r>
      <w:proofErr w:type="spellEnd"/>
      <w:r>
        <w:rPr>
          <w:rFonts w:eastAsia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iCs/>
          <w:sz w:val="28"/>
          <w:szCs w:val="28"/>
          <w:lang w:eastAsia="ru-RU"/>
        </w:rPr>
        <w:t>нитрикум</w:t>
      </w:r>
      <w:proofErr w:type="spellEnd"/>
      <w:r>
        <w:rPr>
          <w:rFonts w:eastAsia="Times New Roman"/>
          <w:iCs/>
          <w:sz w:val="28"/>
          <w:szCs w:val="28"/>
          <w:lang w:eastAsia="ru-RU"/>
        </w:rPr>
        <w:t xml:space="preserve"> в 6-й потенции десятичной шкалы. В первые 30 минут после приема препарата появились следу</w:t>
      </w:r>
      <w:r w:rsidR="00732EB2">
        <w:rPr>
          <w:rFonts w:eastAsia="Times New Roman"/>
          <w:iCs/>
          <w:sz w:val="28"/>
          <w:szCs w:val="28"/>
          <w:lang w:eastAsia="ru-RU"/>
        </w:rPr>
        <w:t>ю</w:t>
      </w:r>
      <w:r>
        <w:rPr>
          <w:rFonts w:eastAsia="Times New Roman"/>
          <w:iCs/>
          <w:sz w:val="28"/>
          <w:szCs w:val="28"/>
          <w:lang w:eastAsia="ru-RU"/>
        </w:rPr>
        <w:t xml:space="preserve">щие симптомы: ощущение голода, повышенное </w:t>
      </w:r>
      <w:proofErr w:type="spellStart"/>
      <w:r>
        <w:rPr>
          <w:rFonts w:eastAsia="Times New Roman"/>
          <w:iCs/>
          <w:sz w:val="28"/>
          <w:szCs w:val="28"/>
          <w:lang w:eastAsia="ru-RU"/>
        </w:rPr>
        <w:t>слюнообразование</w:t>
      </w:r>
      <w:proofErr w:type="spellEnd"/>
      <w:r>
        <w:rPr>
          <w:rFonts w:eastAsia="Times New Roman"/>
          <w:iCs/>
          <w:sz w:val="28"/>
          <w:szCs w:val="28"/>
          <w:lang w:eastAsia="ru-RU"/>
        </w:rPr>
        <w:t xml:space="preserve"> во рту, зевота, сонливость, слабая тяну</w:t>
      </w:r>
      <w:r w:rsidR="00732EB2">
        <w:rPr>
          <w:rFonts w:eastAsia="Times New Roman"/>
          <w:iCs/>
          <w:sz w:val="28"/>
          <w:szCs w:val="28"/>
          <w:lang w:eastAsia="ru-RU"/>
        </w:rPr>
        <w:t>щая боль в пр. ко</w:t>
      </w:r>
      <w:r>
        <w:rPr>
          <w:rFonts w:eastAsia="Times New Roman"/>
          <w:iCs/>
          <w:sz w:val="28"/>
          <w:szCs w:val="28"/>
          <w:lang w:eastAsia="ru-RU"/>
        </w:rPr>
        <w:t>ленном суставе.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 xml:space="preserve">Рекомендации: </w:t>
      </w:r>
      <w:r>
        <w:rPr>
          <w:rFonts w:eastAsia="Times New Roman"/>
          <w:iCs/>
          <w:sz w:val="28"/>
          <w:szCs w:val="28"/>
          <w:lang w:eastAsia="ru-RU"/>
        </w:rPr>
        <w:t>перед тем как отвечать на вопросы, запишите для себя столбиком симптомы на листочке и возле каждого из них постав</w:t>
      </w:r>
      <w:r w:rsidR="00732EB2">
        <w:rPr>
          <w:rFonts w:eastAsia="Times New Roman"/>
          <w:iCs/>
          <w:sz w:val="28"/>
          <w:szCs w:val="28"/>
          <w:lang w:eastAsia="ru-RU"/>
        </w:rPr>
        <w:t>ь</w:t>
      </w:r>
      <w:r>
        <w:rPr>
          <w:rFonts w:eastAsia="Times New Roman"/>
          <w:iCs/>
          <w:sz w:val="28"/>
          <w:szCs w:val="28"/>
          <w:lang w:eastAsia="ru-RU"/>
        </w:rPr>
        <w:t>те рубрику к которой они относятся, отвечая на вопросы вдумывайтесь в свои ответы и сверяйте их с рубриками на вашем листке.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Ответьте на вопросы: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1.</w:t>
      </w:r>
      <w:r w:rsidR="00732EB2"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ru-RU"/>
        </w:rPr>
        <w:t>Что Вы можете сказать о работе препарата: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а) это работа некалиброванного препарата;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б) это работа калиброванного препарата.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 xml:space="preserve">Можете ли Вы обосновать свою точку зрения: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2.</w:t>
      </w:r>
      <w:r w:rsidR="00732EB2"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Что Вы можете сказать по симптомам появившемся после приема </w:t>
      </w:r>
      <w:proofErr w:type="spellStart"/>
      <w:r>
        <w:rPr>
          <w:rFonts w:eastAsia="Times New Roman"/>
          <w:b/>
          <w:iCs/>
          <w:sz w:val="28"/>
          <w:szCs w:val="28"/>
          <w:lang w:eastAsia="ru-RU"/>
        </w:rPr>
        <w:t>Ацидум</w:t>
      </w:r>
      <w:proofErr w:type="spellEnd"/>
      <w:r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iCs/>
          <w:sz w:val="28"/>
          <w:szCs w:val="28"/>
          <w:lang w:eastAsia="ru-RU"/>
        </w:rPr>
        <w:t>нитрикум</w:t>
      </w:r>
      <w:proofErr w:type="spellEnd"/>
      <w:r>
        <w:rPr>
          <w:rFonts w:eastAsia="Times New Roman"/>
          <w:b/>
          <w:iCs/>
          <w:sz w:val="28"/>
          <w:szCs w:val="28"/>
          <w:lang w:eastAsia="ru-RU"/>
        </w:rPr>
        <w:t xml:space="preserve"> Д6 (нужное можно подчеркнуть или обвести букву):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а) Он работает как специфик;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б) Он работает как гомеопатическое лекарственное средство;</w:t>
      </w:r>
    </w:p>
    <w:p w:rsidR="00DD5D8C" w:rsidRDefault="00732EB2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в</w:t>
      </w:r>
      <w:r w:rsidR="00DD5D8C">
        <w:rPr>
          <w:rFonts w:eastAsia="Times New Roman"/>
          <w:iCs/>
          <w:sz w:val="28"/>
          <w:szCs w:val="28"/>
          <w:lang w:eastAsia="ru-RU"/>
        </w:rPr>
        <w:t>) Это некалиброванный препарат</w:t>
      </w:r>
      <w:r>
        <w:rPr>
          <w:rFonts w:eastAsia="Times New Roman"/>
          <w:iCs/>
          <w:sz w:val="28"/>
          <w:szCs w:val="28"/>
          <w:lang w:eastAsia="ru-RU"/>
        </w:rPr>
        <w:t>,</w:t>
      </w:r>
      <w:r w:rsidR="00DD5D8C">
        <w:rPr>
          <w:rFonts w:eastAsia="Times New Roman"/>
          <w:iCs/>
          <w:sz w:val="28"/>
          <w:szCs w:val="28"/>
          <w:lang w:eastAsia="ru-RU"/>
        </w:rPr>
        <w:t xml:space="preserve"> и он не даст необходимого лечебного эффекта.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 xml:space="preserve">Можете ли Вы обосновать свою точку зрения: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3. Если препарат работает как специфик, то определите</w:t>
      </w:r>
      <w:r w:rsidR="00732EB2">
        <w:rPr>
          <w:rFonts w:eastAsia="Times New Roman"/>
          <w:b/>
          <w:iCs/>
          <w:sz w:val="28"/>
          <w:szCs w:val="28"/>
          <w:lang w:eastAsia="ru-RU"/>
        </w:rPr>
        <w:t>,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 как он дальше будет работать: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lastRenderedPageBreak/>
        <w:t>а) это специфик (применена его средняя дозировка)</w:t>
      </w:r>
      <w:r w:rsidR="00732EB2">
        <w:rPr>
          <w:rFonts w:eastAsia="Times New Roman"/>
          <w:iCs/>
          <w:sz w:val="28"/>
          <w:szCs w:val="28"/>
          <w:lang w:eastAsia="ru-RU"/>
        </w:rPr>
        <w:t>,</w:t>
      </w:r>
      <w:r>
        <w:rPr>
          <w:rFonts w:eastAsia="Times New Roman"/>
          <w:iCs/>
          <w:sz w:val="28"/>
          <w:szCs w:val="28"/>
          <w:lang w:eastAsia="ru-RU"/>
        </w:rPr>
        <w:t xml:space="preserve"> и он будет работать по рубрикам;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б) это специфик (применена его средняя дозировка)</w:t>
      </w:r>
      <w:r w:rsidR="00732EB2">
        <w:rPr>
          <w:rFonts w:eastAsia="Times New Roman"/>
          <w:iCs/>
          <w:sz w:val="28"/>
          <w:szCs w:val="28"/>
          <w:lang w:eastAsia="ru-RU"/>
        </w:rPr>
        <w:t>,</w:t>
      </w:r>
      <w:r>
        <w:rPr>
          <w:rFonts w:eastAsia="Times New Roman"/>
          <w:iCs/>
          <w:sz w:val="28"/>
          <w:szCs w:val="28"/>
          <w:lang w:eastAsia="ru-RU"/>
        </w:rPr>
        <w:t xml:space="preserve"> и он будет работать по подрубрикам;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в) нет, это не специфик, препарат работает как гомеопатическое средство в низкой базовой потенции.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 xml:space="preserve">Можете ли Вы обосновать свою точку зрения: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 xml:space="preserve">4. Можем ли мы в дальнейшем поднять потенцию </w:t>
      </w:r>
      <w:proofErr w:type="spellStart"/>
      <w:r>
        <w:rPr>
          <w:rFonts w:eastAsia="Times New Roman"/>
          <w:b/>
          <w:iCs/>
          <w:sz w:val="28"/>
          <w:szCs w:val="28"/>
          <w:lang w:eastAsia="ru-RU"/>
        </w:rPr>
        <w:t>Ацидум</w:t>
      </w:r>
      <w:proofErr w:type="spellEnd"/>
      <w:r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iCs/>
          <w:sz w:val="28"/>
          <w:szCs w:val="28"/>
          <w:lang w:eastAsia="ru-RU"/>
        </w:rPr>
        <w:t>нитрикум</w:t>
      </w:r>
      <w:proofErr w:type="spellEnd"/>
      <w:r>
        <w:rPr>
          <w:rFonts w:eastAsia="Times New Roman"/>
          <w:b/>
          <w:iCs/>
          <w:sz w:val="28"/>
          <w:szCs w:val="28"/>
          <w:lang w:eastAsia="ru-RU"/>
        </w:rPr>
        <w:t xml:space="preserve"> до 30-й, 200-й и 1000-й </w:t>
      </w:r>
      <w:proofErr w:type="gramStart"/>
      <w:r>
        <w:rPr>
          <w:rFonts w:eastAsia="Times New Roman"/>
          <w:b/>
          <w:iCs/>
          <w:sz w:val="28"/>
          <w:szCs w:val="28"/>
          <w:lang w:eastAsia="ru-RU"/>
        </w:rPr>
        <w:t>на симптомы</w:t>
      </w:r>
      <w:proofErr w:type="gramEnd"/>
      <w:r>
        <w:rPr>
          <w:rFonts w:eastAsia="Times New Roman"/>
          <w:b/>
          <w:iCs/>
          <w:sz w:val="28"/>
          <w:szCs w:val="28"/>
          <w:lang w:eastAsia="ru-RU"/>
        </w:rPr>
        <w:t xml:space="preserve"> идущие с систем и выше, так как это </w:t>
      </w:r>
      <w:r w:rsidR="00732EB2">
        <w:rPr>
          <w:rFonts w:eastAsia="Times New Roman"/>
          <w:b/>
          <w:iCs/>
          <w:sz w:val="28"/>
          <w:szCs w:val="28"/>
          <w:lang w:eastAsia="ru-RU"/>
        </w:rPr>
        <w:t>основной элементарный препарат?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а) Можем, так как он работает как гомеопатическое лекарственное средство;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б) Не можем, так как он работает как специфик и его действие ограничено максимально высокой потенции для </w:t>
      </w:r>
      <w:proofErr w:type="spellStart"/>
      <w:r>
        <w:rPr>
          <w:rFonts w:eastAsia="Times New Roman"/>
          <w:iCs/>
          <w:sz w:val="28"/>
          <w:szCs w:val="28"/>
          <w:lang w:eastAsia="ru-RU"/>
        </w:rPr>
        <w:t>спецификов</w:t>
      </w:r>
      <w:proofErr w:type="spellEnd"/>
      <w:r>
        <w:rPr>
          <w:rFonts w:eastAsia="Times New Roman"/>
          <w:iCs/>
          <w:sz w:val="28"/>
          <w:szCs w:val="28"/>
          <w:lang w:eastAsia="ru-RU"/>
        </w:rPr>
        <w:t xml:space="preserve"> – 30-й;</w:t>
      </w:r>
    </w:p>
    <w:p w:rsidR="00DD5D8C" w:rsidRDefault="00DD5D8C" w:rsidP="00DD5D8C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eastAsia="Times New Roman"/>
          <w:iCs/>
          <w:sz w:val="28"/>
          <w:szCs w:val="28"/>
          <w:lang w:eastAsia="ru-RU"/>
        </w:rPr>
        <w:t xml:space="preserve">в) </w:t>
      </w:r>
      <w:r>
        <w:rPr>
          <w:sz w:val="28"/>
          <w:szCs w:val="28"/>
        </w:rPr>
        <w:t xml:space="preserve"> препараты</w:t>
      </w:r>
      <w:proofErr w:type="gramEnd"/>
      <w:r w:rsidR="00732EB2">
        <w:rPr>
          <w:sz w:val="28"/>
          <w:szCs w:val="28"/>
        </w:rPr>
        <w:t>,</w:t>
      </w:r>
      <w:r>
        <w:rPr>
          <w:sz w:val="28"/>
          <w:szCs w:val="28"/>
        </w:rPr>
        <w:t xml:space="preserve"> приготовленные по десятичной шкале, после 6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потенции новых симптомов не дают – на всех более высоких потенции в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шкале препараты будут работать только как специфики.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 xml:space="preserve">Можете ли Вы обосновать свою точку зрения: …. </w:t>
      </w:r>
    </w:p>
    <w:p w:rsidR="00DD5D8C" w:rsidRDefault="00DD5D8C" w:rsidP="00DD5D8C">
      <w:pPr>
        <w:spacing w:after="0" w:line="240" w:lineRule="auto"/>
        <w:jc w:val="both"/>
        <w:rPr>
          <w:sz w:val="28"/>
          <w:szCs w:val="28"/>
        </w:rPr>
      </w:pPr>
    </w:p>
    <w:p w:rsidR="00DD5D8C" w:rsidRDefault="00DD5D8C" w:rsidP="00DD5D8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Можем ли мы провести калибровку данного препарата?</w:t>
      </w:r>
    </w:p>
    <w:p w:rsidR="00DD5D8C" w:rsidRDefault="00732EB2" w:rsidP="00DD5D8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D5D8C">
        <w:rPr>
          <w:sz w:val="28"/>
          <w:szCs w:val="28"/>
        </w:rPr>
        <w:t xml:space="preserve"> Можем, так как калибровка применяется для препаратов в сотенной и десятичной шкалах;</w:t>
      </w:r>
    </w:p>
    <w:p w:rsidR="00DD5D8C" w:rsidRDefault="00DD5D8C" w:rsidP="00DD5D8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Не можем, так как калибровка применяется только для препаратов в сотенной шкале.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 xml:space="preserve">                                            </w:t>
      </w:r>
      <w:r>
        <w:rPr>
          <w:rFonts w:eastAsia="Times New Roman"/>
          <w:b/>
          <w:iCs/>
          <w:sz w:val="28"/>
          <w:szCs w:val="28"/>
          <w:highlight w:val="yellow"/>
          <w:lang w:eastAsia="ru-RU"/>
        </w:rPr>
        <w:t>Задача №4.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При назначении </w:t>
      </w:r>
      <w:proofErr w:type="spellStart"/>
      <w:r>
        <w:rPr>
          <w:rFonts w:eastAsia="Times New Roman"/>
          <w:iCs/>
          <w:sz w:val="28"/>
          <w:szCs w:val="28"/>
          <w:lang w:eastAsia="ru-RU"/>
        </w:rPr>
        <w:t>Сульфур</w:t>
      </w:r>
      <w:proofErr w:type="spellEnd"/>
      <w:r>
        <w:rPr>
          <w:rFonts w:eastAsia="Times New Roman"/>
          <w:iCs/>
          <w:sz w:val="28"/>
          <w:szCs w:val="28"/>
          <w:lang w:eastAsia="ru-RU"/>
        </w:rPr>
        <w:t xml:space="preserve"> С200 в первые 30 минут у больного появились следующие симптомы: зуд на коже в области правой лопатки, покалыва</w:t>
      </w:r>
      <w:r w:rsidR="00732EB2">
        <w:rPr>
          <w:rFonts w:eastAsia="Times New Roman"/>
          <w:iCs/>
          <w:sz w:val="28"/>
          <w:szCs w:val="28"/>
          <w:lang w:eastAsia="ru-RU"/>
        </w:rPr>
        <w:t>ние в области прямой кишки, ощущ</w:t>
      </w:r>
      <w:r>
        <w:rPr>
          <w:rFonts w:eastAsia="Times New Roman"/>
          <w:iCs/>
          <w:sz w:val="28"/>
          <w:szCs w:val="28"/>
          <w:lang w:eastAsia="ru-RU"/>
        </w:rPr>
        <w:t xml:space="preserve">ение холода в стопах, зуд на волосистой части головы, </w:t>
      </w:r>
      <w:proofErr w:type="gramStart"/>
      <w:r>
        <w:rPr>
          <w:rFonts w:eastAsia="Times New Roman"/>
          <w:iCs/>
          <w:sz w:val="28"/>
          <w:szCs w:val="28"/>
          <w:lang w:eastAsia="ru-RU"/>
        </w:rPr>
        <w:t>зуд  задней</w:t>
      </w:r>
      <w:proofErr w:type="gramEnd"/>
      <w:r>
        <w:rPr>
          <w:rFonts w:eastAsia="Times New Roman"/>
          <w:iCs/>
          <w:sz w:val="28"/>
          <w:szCs w:val="28"/>
          <w:lang w:eastAsia="ru-RU"/>
        </w:rPr>
        <w:t xml:space="preserve"> части шеи, зуд ягодиц.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Ответьте на вопросы: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1.</w:t>
      </w:r>
      <w:r w:rsidR="00732EB2"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ru-RU"/>
        </w:rPr>
        <w:t>Что Вы можете сказать о работе препарата: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а) это работа некалиброванного препарата;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б) это работа калиброванного препарата;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с) это работа специфика;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 xml:space="preserve">Можете ли Вы обосновать свою точку зрения: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2. Оцените работу данного препарата: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а) На то</w:t>
      </w:r>
      <w:r w:rsidR="00732EB2">
        <w:rPr>
          <w:rFonts w:eastAsia="Times New Roman"/>
          <w:iCs/>
          <w:sz w:val="28"/>
          <w:szCs w:val="28"/>
          <w:lang w:eastAsia="ru-RU"/>
        </w:rPr>
        <w:t>,</w:t>
      </w:r>
      <w:r>
        <w:rPr>
          <w:rFonts w:eastAsia="Times New Roman"/>
          <w:iCs/>
          <w:sz w:val="28"/>
          <w:szCs w:val="28"/>
          <w:lang w:eastAsia="ru-RU"/>
        </w:rPr>
        <w:t xml:space="preserve"> что препарат работает как специфик</w:t>
      </w:r>
      <w:r w:rsidR="00732EB2">
        <w:rPr>
          <w:rFonts w:eastAsia="Times New Roman"/>
          <w:iCs/>
          <w:sz w:val="28"/>
          <w:szCs w:val="28"/>
          <w:lang w:eastAsia="ru-RU"/>
        </w:rPr>
        <w:t>,</w:t>
      </w:r>
      <w:r>
        <w:rPr>
          <w:rFonts w:eastAsia="Times New Roman"/>
          <w:iCs/>
          <w:sz w:val="28"/>
          <w:szCs w:val="28"/>
          <w:lang w:eastAsia="ru-RU"/>
        </w:rPr>
        <w:t xml:space="preserve"> указывают симптомы 4-й рубрики. 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б) На то</w:t>
      </w:r>
      <w:r w:rsidR="00732EB2">
        <w:rPr>
          <w:rFonts w:eastAsia="Times New Roman"/>
          <w:iCs/>
          <w:sz w:val="28"/>
          <w:szCs w:val="28"/>
          <w:lang w:eastAsia="ru-RU"/>
        </w:rPr>
        <w:t>,</w:t>
      </w:r>
      <w:r>
        <w:rPr>
          <w:rFonts w:eastAsia="Times New Roman"/>
          <w:iCs/>
          <w:sz w:val="28"/>
          <w:szCs w:val="28"/>
          <w:lang w:eastAsia="ru-RU"/>
        </w:rPr>
        <w:t xml:space="preserve"> что препарат работает как гомеопатическое лекарственное средство</w:t>
      </w:r>
      <w:r w:rsidR="00732EB2">
        <w:rPr>
          <w:rFonts w:eastAsia="Times New Roman"/>
          <w:iCs/>
          <w:sz w:val="28"/>
          <w:szCs w:val="28"/>
          <w:lang w:eastAsia="ru-RU"/>
        </w:rPr>
        <w:t>,</w:t>
      </w:r>
      <w:r>
        <w:rPr>
          <w:rFonts w:eastAsia="Times New Roman"/>
          <w:iCs/>
          <w:sz w:val="28"/>
          <w:szCs w:val="28"/>
          <w:lang w:eastAsia="ru-RU"/>
        </w:rPr>
        <w:t xml:space="preserve"> указывает 200 потенция.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lastRenderedPageBreak/>
        <w:t>в) На то</w:t>
      </w:r>
      <w:r w:rsidR="00732EB2">
        <w:rPr>
          <w:rFonts w:eastAsia="Times New Roman"/>
          <w:iCs/>
          <w:sz w:val="28"/>
          <w:szCs w:val="28"/>
          <w:lang w:eastAsia="ru-RU"/>
        </w:rPr>
        <w:t>,</w:t>
      </w:r>
      <w:r>
        <w:rPr>
          <w:rFonts w:eastAsia="Times New Roman"/>
          <w:iCs/>
          <w:sz w:val="28"/>
          <w:szCs w:val="28"/>
          <w:lang w:eastAsia="ru-RU"/>
        </w:rPr>
        <w:t xml:space="preserve"> что препарат </w:t>
      </w:r>
      <w:proofErr w:type="gramStart"/>
      <w:r>
        <w:rPr>
          <w:rFonts w:eastAsia="Times New Roman"/>
          <w:iCs/>
          <w:sz w:val="28"/>
          <w:szCs w:val="28"/>
          <w:lang w:eastAsia="ru-RU"/>
        </w:rPr>
        <w:t>некалиброванный</w:t>
      </w:r>
      <w:r w:rsidR="00732EB2">
        <w:rPr>
          <w:rFonts w:eastAsia="Times New Roman"/>
          <w:iCs/>
          <w:sz w:val="28"/>
          <w:szCs w:val="28"/>
          <w:lang w:eastAsia="ru-RU"/>
        </w:rPr>
        <w:t>,</w:t>
      </w:r>
      <w:r>
        <w:rPr>
          <w:rFonts w:eastAsia="Times New Roman"/>
          <w:iCs/>
          <w:sz w:val="28"/>
          <w:szCs w:val="28"/>
          <w:lang w:eastAsia="ru-RU"/>
        </w:rPr>
        <w:t xml:space="preserve">  указывает</w:t>
      </w:r>
      <w:proofErr w:type="gramEnd"/>
      <w:r>
        <w:rPr>
          <w:rFonts w:eastAsia="Times New Roman"/>
          <w:iCs/>
          <w:sz w:val="28"/>
          <w:szCs w:val="28"/>
          <w:lang w:eastAsia="ru-RU"/>
        </w:rPr>
        <w:t xml:space="preserve"> отсутствие симптома с 2а  обязательного для основного элементарного препарата в первые 30 минут работы.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Можете ли Вы проком</w:t>
      </w:r>
      <w:r w:rsidR="00732EB2">
        <w:rPr>
          <w:rFonts w:eastAsia="Times New Roman"/>
          <w:b/>
          <w:iCs/>
          <w:sz w:val="28"/>
          <w:szCs w:val="28"/>
          <w:lang w:eastAsia="ru-RU"/>
        </w:rPr>
        <w:t>м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ентировать свою точку зрения: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3. Ваша дальнейшая тактика: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а) Работаем по 4-й рубрике (Кожа - </w:t>
      </w:r>
      <w:proofErr w:type="gramStart"/>
      <w:r>
        <w:rPr>
          <w:rFonts w:eastAsia="Times New Roman"/>
          <w:iCs/>
          <w:sz w:val="28"/>
          <w:szCs w:val="28"/>
          <w:lang w:eastAsia="ru-RU"/>
        </w:rPr>
        <w:t>зуд;  Пот</w:t>
      </w:r>
      <w:proofErr w:type="gramEnd"/>
      <w:r>
        <w:rPr>
          <w:rFonts w:eastAsia="Times New Roman"/>
          <w:iCs/>
          <w:sz w:val="28"/>
          <w:szCs w:val="28"/>
          <w:lang w:eastAsia="ru-RU"/>
        </w:rPr>
        <w:t>; Жар-Озноб);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б) Рас</w:t>
      </w:r>
      <w:r w:rsidR="00732EB2">
        <w:rPr>
          <w:rFonts w:eastAsia="Times New Roman"/>
          <w:iCs/>
          <w:sz w:val="28"/>
          <w:szCs w:val="28"/>
          <w:lang w:eastAsia="ru-RU"/>
        </w:rPr>
        <w:t>с</w:t>
      </w:r>
      <w:r>
        <w:rPr>
          <w:rFonts w:eastAsia="Times New Roman"/>
          <w:iCs/>
          <w:sz w:val="28"/>
          <w:szCs w:val="28"/>
          <w:lang w:eastAsia="ru-RU"/>
        </w:rPr>
        <w:t>читываем для 200 потенции симптомы</w:t>
      </w:r>
      <w:r w:rsidR="00732EB2">
        <w:rPr>
          <w:rFonts w:eastAsia="Times New Roman"/>
          <w:iCs/>
          <w:sz w:val="28"/>
          <w:szCs w:val="28"/>
          <w:lang w:eastAsia="ru-RU"/>
        </w:rPr>
        <w:t>,</w:t>
      </w:r>
      <w:r>
        <w:rPr>
          <w:rFonts w:eastAsia="Times New Roman"/>
          <w:iCs/>
          <w:sz w:val="28"/>
          <w:szCs w:val="28"/>
          <w:lang w:eastAsia="ru-RU"/>
        </w:rPr>
        <w:t xml:space="preserve"> указывающие на его повторное назначение; </w:t>
      </w:r>
    </w:p>
    <w:p w:rsidR="00DD5D8C" w:rsidRDefault="00DD5D8C" w:rsidP="00DD5D8C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в) </w:t>
      </w:r>
      <w:r>
        <w:rPr>
          <w:sz w:val="28"/>
          <w:szCs w:val="28"/>
        </w:rPr>
        <w:t xml:space="preserve">Меняем аптеку и повторяем прием </w:t>
      </w:r>
      <w:proofErr w:type="spellStart"/>
      <w:r>
        <w:rPr>
          <w:sz w:val="28"/>
          <w:szCs w:val="28"/>
        </w:rPr>
        <w:t>Сульфур</w:t>
      </w:r>
      <w:proofErr w:type="spellEnd"/>
      <w:r>
        <w:rPr>
          <w:sz w:val="28"/>
          <w:szCs w:val="28"/>
        </w:rPr>
        <w:t xml:space="preserve"> 200С, при этом проверяем препарат на калибровку.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 xml:space="preserve">Можете ли Вы обосновать свою точку зрения: …. </w:t>
      </w:r>
    </w:p>
    <w:p w:rsidR="00DD5D8C" w:rsidRDefault="00DD5D8C" w:rsidP="00DD5D8C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DD5D8C" w:rsidRDefault="00DD5D8C" w:rsidP="00DD5D8C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Если при выполнении практических занятий у Вас были какие</w:t>
      </w:r>
      <w:r w:rsidR="00732EB2">
        <w:rPr>
          <w:rFonts w:eastAsia="Times New Roman"/>
          <w:b/>
          <w:iCs/>
          <w:sz w:val="28"/>
          <w:szCs w:val="28"/>
          <w:lang w:eastAsia="ru-RU"/>
        </w:rPr>
        <w:t>-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то затруднения – укажите их (в каких задачах и какие сложности). </w:t>
      </w:r>
    </w:p>
    <w:p w:rsidR="00DD5D8C" w:rsidRDefault="00DD5D8C" w:rsidP="00DD5D8C"/>
    <w:p w:rsidR="00883D76" w:rsidRPr="00DD5D8C" w:rsidRDefault="00883D76" w:rsidP="00DD5D8C"/>
    <w:sectPr w:rsidR="00883D76" w:rsidRPr="00DD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DD"/>
    <w:rsid w:val="00627C5D"/>
    <w:rsid w:val="00732EB2"/>
    <w:rsid w:val="007740EE"/>
    <w:rsid w:val="00883D76"/>
    <w:rsid w:val="00952C35"/>
    <w:rsid w:val="00A907D7"/>
    <w:rsid w:val="00B21BDD"/>
    <w:rsid w:val="00B6394B"/>
    <w:rsid w:val="00D64826"/>
    <w:rsid w:val="00DD2F62"/>
    <w:rsid w:val="00DD5D8C"/>
    <w:rsid w:val="00DF7B8C"/>
    <w:rsid w:val="00E66CC3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98F9-BF0D-4C93-94BE-0663BA4F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26"/>
    <w:pPr>
      <w:spacing w:after="200" w:line="276" w:lineRule="auto"/>
    </w:pPr>
    <w:rPr>
      <w:rFonts w:ascii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Бутусова</dc:creator>
  <cp:keywords/>
  <dc:description/>
  <cp:lastModifiedBy>Пользователь Windows</cp:lastModifiedBy>
  <cp:revision>20</cp:revision>
  <dcterms:created xsi:type="dcterms:W3CDTF">2019-11-01T15:21:00Z</dcterms:created>
  <dcterms:modified xsi:type="dcterms:W3CDTF">2019-11-20T10:58:00Z</dcterms:modified>
</cp:coreProperties>
</file>